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8F6A48" w:rsidRDefault="002B5C0C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20955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7D8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20955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Default="005C464A" w:rsidP="0032049C">
      <w:pPr>
        <w:rPr>
          <w:b/>
          <w:bCs/>
          <w:sz w:val="40"/>
        </w:rPr>
      </w:pPr>
      <w:r>
        <w:rPr>
          <w:sz w:val="44"/>
          <w:szCs w:val="44"/>
          <w:lang w:val="it-IT"/>
        </w:rPr>
        <w:t xml:space="preserve">          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4B6FA4" w:rsidP="004B6FA4">
      <w:pPr>
        <w:pStyle w:val="Textkrper2"/>
        <w:rPr>
          <w:sz w:val="32"/>
          <w:szCs w:val="32"/>
        </w:rPr>
      </w:pPr>
      <w:r>
        <w:rPr>
          <w:b/>
          <w:bCs/>
          <w:sz w:val="32"/>
        </w:rPr>
        <w:t xml:space="preserve">                    </w:t>
      </w:r>
      <w:r w:rsidR="00A7111B">
        <w:rPr>
          <w:b/>
          <w:bCs/>
          <w:sz w:val="32"/>
        </w:rPr>
        <w:t xml:space="preserve">        </w:t>
      </w:r>
      <w:r w:rsidR="005C464A">
        <w:rPr>
          <w:b/>
          <w:bCs/>
          <w:sz w:val="32"/>
        </w:rPr>
        <w:t xml:space="preserve">                                                    </w:t>
      </w:r>
      <w:r w:rsidR="001473B0" w:rsidRPr="001473B0">
        <w:rPr>
          <w:sz w:val="32"/>
          <w:szCs w:val="32"/>
        </w:rPr>
        <w:t xml:space="preserve">Wir möchten hiermit die Züchter </w:t>
      </w:r>
      <w:r>
        <w:rPr>
          <w:sz w:val="32"/>
          <w:szCs w:val="32"/>
        </w:rPr>
        <w:t>für</w:t>
      </w:r>
      <w:r w:rsidR="009A0195">
        <w:rPr>
          <w:sz w:val="32"/>
          <w:szCs w:val="32"/>
        </w:rPr>
        <w:t xml:space="preserve"> die</w:t>
      </w:r>
      <w:r w:rsidR="001473B0" w:rsidRPr="001473B0">
        <w:rPr>
          <w:sz w:val="32"/>
          <w:szCs w:val="32"/>
        </w:rPr>
        <w:t xml:space="preserve"> </w:t>
      </w:r>
      <w:r w:rsidR="00A7111B">
        <w:rPr>
          <w:sz w:val="32"/>
          <w:szCs w:val="32"/>
        </w:rPr>
        <w:t xml:space="preserve">                     </w:t>
      </w:r>
      <w:r w:rsidR="001473B0" w:rsidRPr="001473B0">
        <w:rPr>
          <w:sz w:val="32"/>
          <w:szCs w:val="32"/>
        </w:rPr>
        <w:t xml:space="preserve"> </w:t>
      </w:r>
    </w:p>
    <w:p w:rsidR="004B6FA4" w:rsidRPr="004B6FA4" w:rsidRDefault="00FA293D" w:rsidP="00FA293D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</w:t>
      </w:r>
      <w:r w:rsidR="00A7111B">
        <w:rPr>
          <w:b/>
          <w:sz w:val="32"/>
          <w:szCs w:val="32"/>
          <w:u w:val="single"/>
        </w:rPr>
        <w:t xml:space="preserve">onderschau </w:t>
      </w:r>
      <w:r w:rsidR="00CE4A4A">
        <w:rPr>
          <w:b/>
          <w:sz w:val="32"/>
          <w:szCs w:val="32"/>
          <w:u w:val="single"/>
        </w:rPr>
        <w:t>der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Mövchentauben</w:t>
      </w:r>
      <w:proofErr w:type="spellEnd"/>
      <w:r w:rsidR="00DE643B">
        <w:rPr>
          <w:b/>
          <w:sz w:val="32"/>
          <w:szCs w:val="32"/>
          <w:u w:val="single"/>
        </w:rPr>
        <w:t xml:space="preserve"> </w:t>
      </w:r>
      <w:r w:rsidR="004B6FA4" w:rsidRPr="004B6FA4">
        <w:rPr>
          <w:b/>
          <w:sz w:val="32"/>
          <w:szCs w:val="32"/>
          <w:u w:val="single"/>
        </w:rPr>
        <w:t xml:space="preserve"> </w:t>
      </w:r>
    </w:p>
    <w:p w:rsidR="00DB0AE0" w:rsidRDefault="007776E4" w:rsidP="001473B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 </w:t>
      </w:r>
      <w:r>
        <w:rPr>
          <w:sz w:val="32"/>
          <w:szCs w:val="32"/>
        </w:rPr>
        <w:t>vom</w:t>
      </w:r>
    </w:p>
    <w:p w:rsidR="00BD7C41" w:rsidRDefault="00FA293D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1</w:t>
      </w:r>
      <w:r w:rsidR="00DE643B">
        <w:rPr>
          <w:b/>
          <w:bCs/>
          <w:sz w:val="40"/>
          <w:szCs w:val="40"/>
        </w:rPr>
        <w:t>4</w:t>
      </w:r>
      <w:r w:rsidR="002A3A53">
        <w:rPr>
          <w:b/>
          <w:bCs/>
          <w:sz w:val="40"/>
          <w:szCs w:val="40"/>
        </w:rPr>
        <w:t>.1</w:t>
      </w:r>
      <w:r>
        <w:rPr>
          <w:b/>
          <w:bCs/>
          <w:sz w:val="40"/>
          <w:szCs w:val="40"/>
        </w:rPr>
        <w:t>0</w:t>
      </w:r>
      <w:r w:rsidR="002A3A53">
        <w:rPr>
          <w:b/>
          <w:bCs/>
          <w:sz w:val="40"/>
          <w:szCs w:val="40"/>
        </w:rPr>
        <w:t>.-</w:t>
      </w:r>
      <w:r>
        <w:rPr>
          <w:b/>
          <w:bCs/>
          <w:sz w:val="40"/>
          <w:szCs w:val="40"/>
        </w:rPr>
        <w:t>15</w:t>
      </w:r>
      <w:r w:rsidR="0049170F">
        <w:rPr>
          <w:b/>
          <w:bCs/>
          <w:sz w:val="40"/>
          <w:szCs w:val="40"/>
        </w:rPr>
        <w:t>.1</w:t>
      </w:r>
      <w:r>
        <w:rPr>
          <w:b/>
          <w:bCs/>
          <w:sz w:val="40"/>
          <w:szCs w:val="40"/>
        </w:rPr>
        <w:t>0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3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Pr="00562022" w:rsidRDefault="00B42E14">
      <w:pPr>
        <w:rPr>
          <w:b/>
          <w:bCs/>
        </w:rPr>
      </w:pPr>
      <w:r>
        <w:rPr>
          <w:b/>
          <w:bCs/>
        </w:rPr>
        <w:t xml:space="preserve">               Meldeschluss :          </w:t>
      </w:r>
      <w:r w:rsidR="00562022">
        <w:rPr>
          <w:b/>
          <w:bCs/>
        </w:rPr>
        <w:t xml:space="preserve">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DD46EC">
        <w:rPr>
          <w:b/>
          <w:bCs/>
        </w:rPr>
        <w:t>Mittwoch</w:t>
      </w:r>
      <w:r w:rsidR="00137422">
        <w:rPr>
          <w:b/>
          <w:bCs/>
        </w:rPr>
        <w:t xml:space="preserve">    </w:t>
      </w:r>
      <w:r w:rsidR="00FA293D">
        <w:rPr>
          <w:b/>
          <w:bCs/>
        </w:rPr>
        <w:t>0</w:t>
      </w:r>
      <w:r w:rsidR="0049170F">
        <w:rPr>
          <w:b/>
          <w:bCs/>
        </w:rPr>
        <w:t>2</w:t>
      </w:r>
      <w:r w:rsidR="00403A49">
        <w:rPr>
          <w:b/>
          <w:bCs/>
        </w:rPr>
        <w:t>.</w:t>
      </w:r>
      <w:r w:rsidR="0014006A">
        <w:rPr>
          <w:b/>
          <w:bCs/>
        </w:rPr>
        <w:t>1</w:t>
      </w:r>
      <w:r w:rsidR="00DE643B">
        <w:rPr>
          <w:b/>
          <w:bCs/>
        </w:rPr>
        <w:t>0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FA293D"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Freitag      </w:t>
      </w:r>
      <w:r w:rsidR="00562022">
        <w:t xml:space="preserve"> </w:t>
      </w:r>
      <w:r>
        <w:t xml:space="preserve"> </w:t>
      </w:r>
      <w:r w:rsidR="00FA293D">
        <w:t>13</w:t>
      </w:r>
      <w:r w:rsidR="00403A49">
        <w:t>.1</w:t>
      </w:r>
      <w:r w:rsidR="00FA293D">
        <w:t>0</w:t>
      </w:r>
      <w:r w:rsidR="00403A49">
        <w:t>.20</w:t>
      </w:r>
      <w:r w:rsidR="001764B1">
        <w:t>2</w:t>
      </w:r>
      <w:r w:rsidR="00FA293D">
        <w:t>3</w:t>
      </w:r>
      <w:r>
        <w:t xml:space="preserve">                </w:t>
      </w:r>
      <w:r w:rsidR="005E39F6">
        <w:t xml:space="preserve">  </w:t>
      </w:r>
      <w:r>
        <w:t xml:space="preserve"> </w:t>
      </w:r>
      <w:r w:rsidR="001473B0">
        <w:t>ab 14°°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4001FC">
        <w:t>Samstag</w:t>
      </w:r>
      <w:r>
        <w:t xml:space="preserve">    </w:t>
      </w:r>
      <w:r w:rsidR="00E81F52">
        <w:t xml:space="preserve">  </w:t>
      </w:r>
      <w:r w:rsidR="00FA293D">
        <w:t>14</w:t>
      </w:r>
      <w:r w:rsidR="00403A49">
        <w:t>.1</w:t>
      </w:r>
      <w:r w:rsidR="00FA293D">
        <w:t>0</w:t>
      </w:r>
      <w:r w:rsidR="00EA3CC2">
        <w:t>.20</w:t>
      </w:r>
      <w:r w:rsidR="001764B1">
        <w:t>2</w:t>
      </w:r>
      <w:r w:rsidR="00FA293D">
        <w:t>3</w:t>
      </w:r>
      <w:r w:rsidR="00E81F52">
        <w:t xml:space="preserve">                   ab </w:t>
      </w:r>
      <w:r w:rsidR="00083C28">
        <w:t>6</w:t>
      </w:r>
      <w:r w:rsidR="001473B0">
        <w:t>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r w:rsidR="005E39F6">
        <w:t>Geöffnet</w:t>
      </w:r>
      <w:r w:rsidR="00DB27FB">
        <w:t xml:space="preserve"> </w:t>
      </w:r>
      <w:r w:rsidR="005E39F6">
        <w:t>:</w:t>
      </w:r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14006A">
        <w:t xml:space="preserve"> </w:t>
      </w:r>
      <w:r w:rsidR="00FA293D">
        <w:t>14</w:t>
      </w:r>
      <w:r w:rsidR="00083C28">
        <w:t>.</w:t>
      </w:r>
      <w:r w:rsidR="00403A49">
        <w:t>1</w:t>
      </w:r>
      <w:r w:rsidR="00FA293D">
        <w:t>0</w:t>
      </w:r>
      <w:r w:rsidR="00EA3CC2">
        <w:t>.20</w:t>
      </w:r>
      <w:r w:rsidR="001764B1">
        <w:t>2</w:t>
      </w:r>
      <w:r w:rsidR="00FA293D">
        <w:t>3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7776E4">
        <w:t>1</w:t>
      </w:r>
      <w:r w:rsidR="00083C28">
        <w:t>5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</w:r>
      <w:r w:rsidR="00FA293D">
        <w:t>15</w:t>
      </w:r>
      <w:r>
        <w:t>.1</w:t>
      </w:r>
      <w:r w:rsidR="00FA293D">
        <w:t>0</w:t>
      </w:r>
      <w:r>
        <w:t>.20</w:t>
      </w:r>
      <w:r w:rsidR="001764B1">
        <w:t>2</w:t>
      </w:r>
      <w:r w:rsidR="00FA293D">
        <w:t>3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</w:t>
      </w:r>
      <w:r w:rsidR="00083C28">
        <w:t>2</w:t>
      </w:r>
      <w:r>
        <w:t>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</w:t>
      </w:r>
      <w:r w:rsidR="00FA293D">
        <w:t>15</w:t>
      </w:r>
      <w:r w:rsidR="00CB3515">
        <w:t>.1</w:t>
      </w:r>
      <w:r w:rsidR="00FA293D">
        <w:t>0</w:t>
      </w:r>
      <w:r w:rsidR="00CB3515">
        <w:t>.20</w:t>
      </w:r>
      <w:r w:rsidR="001764B1">
        <w:t>2</w:t>
      </w:r>
      <w:r w:rsidR="00FA293D">
        <w:t>3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</w:t>
      </w:r>
      <w:r w:rsidR="00083C28">
        <w:t>2</w:t>
      </w:r>
      <w:r>
        <w:t>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</w:t>
      </w:r>
    </w:p>
    <w:p w:rsidR="00B42E14" w:rsidRDefault="00B42E14" w:rsidP="00022D9E">
      <w:pPr>
        <w:pStyle w:val="berschrift2"/>
        <w:jc w:val="center"/>
        <w:rPr>
          <w:sz w:val="28"/>
        </w:rPr>
      </w:pPr>
    </w:p>
    <w:p w:rsidR="00B42E14" w:rsidRDefault="00DB27FB" w:rsidP="00476A8E"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8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Tel.: </w:t>
      </w:r>
      <w:r w:rsidR="00083C28">
        <w:t>015159161724</w:t>
      </w:r>
      <w:r w:rsidR="000607E0">
        <w:t xml:space="preserve">  </w:t>
      </w:r>
    </w:p>
    <w:p w:rsidR="007C7C7A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</w:t>
      </w:r>
      <w:r w:rsidR="00083C28">
        <w:t xml:space="preserve">oder </w:t>
      </w:r>
      <w:proofErr w:type="spellStart"/>
      <w:r w:rsidR="00083C28">
        <w:t>WhatsApp</w:t>
      </w:r>
      <w:proofErr w:type="spellEnd"/>
      <w:r w:rsidR="007C7C7A">
        <w:t xml:space="preserve"> (Bilddatei)</w:t>
      </w:r>
      <w:r w:rsidR="00083C28">
        <w:t xml:space="preserve"> </w:t>
      </w:r>
      <w:r>
        <w:t>zugeschickt werde</w:t>
      </w:r>
      <w:r w:rsidR="009332E2">
        <w:t>n</w:t>
      </w:r>
      <w:r w:rsidR="007C7C7A">
        <w:t xml:space="preserve">. </w:t>
      </w:r>
    </w:p>
    <w:p w:rsidR="00A12815" w:rsidRDefault="007C7C7A">
      <w:pPr>
        <w:jc w:val="center"/>
      </w:pPr>
      <w:r>
        <w:t xml:space="preserve">Bei Angabe der </w:t>
      </w:r>
      <w:proofErr w:type="spellStart"/>
      <w:r>
        <w:t>eMail</w:t>
      </w:r>
      <w:proofErr w:type="spellEnd"/>
      <w:r>
        <w:t xml:space="preserve">-Adresse erfolgt die Rückmeldung per </w:t>
      </w:r>
      <w:proofErr w:type="spellStart"/>
      <w:r>
        <w:t>eMail</w:t>
      </w:r>
      <w:proofErr w:type="spellEnd"/>
      <w:r w:rsidR="001A199A">
        <w:t>.</w:t>
      </w:r>
    </w:p>
    <w:p w:rsidR="00B42E14" w:rsidRPr="00B028D6" w:rsidRDefault="00B42E14">
      <w:pPr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C65782">
        <w:t xml:space="preserve"> Gesonderte Meldung dem A-Bogen beilegen</w:t>
      </w:r>
      <w:r w:rsidR="00083C28">
        <w:t xml:space="preserve"> oder darauf schreiben. </w:t>
      </w:r>
      <w:r w:rsidR="00CB3515">
        <w:t xml:space="preserve">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der Aussteller, </w:t>
      </w:r>
      <w:proofErr w:type="spellStart"/>
      <w:r w:rsidR="00B028D6">
        <w:rPr>
          <w:b/>
        </w:rPr>
        <w:t>daß</w:t>
      </w:r>
      <w:proofErr w:type="spellEnd"/>
      <w:r w:rsidR="00B028D6">
        <w:rPr>
          <w:b/>
        </w:rPr>
        <w:t xml:space="preserve"> seine </w:t>
      </w:r>
      <w:proofErr w:type="spellStart"/>
      <w:r w:rsidR="00B028D6">
        <w:rPr>
          <w:b/>
        </w:rPr>
        <w:t>persöhnlichen</w:t>
      </w:r>
      <w:proofErr w:type="spellEnd"/>
      <w:r w:rsidR="00B028D6" w:rsidRPr="00B028D6">
        <w:rPr>
          <w:b/>
        </w:rPr>
        <w:t xml:space="preserve"> Daten </w:t>
      </w:r>
      <w:r w:rsidR="005C4476">
        <w:rPr>
          <w:b/>
        </w:rPr>
        <w:t xml:space="preserve">und Bilder von der Ausstellung </w:t>
      </w:r>
      <w:r w:rsidR="00B028D6" w:rsidRPr="00B028D6">
        <w:rPr>
          <w:b/>
        </w:rPr>
        <w:t>im Katalog</w:t>
      </w:r>
      <w:r w:rsidR="005C4476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5C4476">
        <w:rPr>
          <w:b/>
        </w:rPr>
        <w:t xml:space="preserve">veröffentlicht werden </w:t>
      </w:r>
      <w:r w:rsidR="005C464A">
        <w:rPr>
          <w:b/>
        </w:rPr>
        <w:t>dürfen</w:t>
      </w:r>
      <w:r w:rsidR="00476A8E">
        <w:rPr>
          <w:b/>
        </w:rPr>
        <w:t xml:space="preserve"> und das er  die</w:t>
      </w:r>
      <w:r w:rsidR="00260D5F">
        <w:rPr>
          <w:b/>
        </w:rPr>
        <w:t xml:space="preserve">  geltenden</w:t>
      </w:r>
      <w:r w:rsidR="00476A8E">
        <w:rPr>
          <w:b/>
        </w:rPr>
        <w:t xml:space="preserve"> </w:t>
      </w:r>
      <w:r w:rsidR="009A0195">
        <w:rPr>
          <w:b/>
        </w:rPr>
        <w:t>Hygiene</w:t>
      </w:r>
      <w:r w:rsidR="00476A8E">
        <w:rPr>
          <w:b/>
        </w:rPr>
        <w:t>-Vorschriften einhält</w:t>
      </w:r>
      <w:r w:rsidR="00FA293D">
        <w:rPr>
          <w:b/>
        </w:rPr>
        <w:t>.</w:t>
      </w:r>
      <w:r w:rsidR="005C464A">
        <w:rPr>
          <w:b/>
        </w:rPr>
        <w:t xml:space="preserve"> </w:t>
      </w:r>
      <w:r w:rsidR="00476A8E">
        <w:rPr>
          <w:b/>
        </w:rPr>
        <w:t xml:space="preserve"> </w:t>
      </w:r>
    </w:p>
    <w:p w:rsidR="00B42E14" w:rsidRDefault="00B42E14">
      <w:r>
        <w:t xml:space="preserve">Außer den Ehrenpreisen ( 8,00 €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624E5E">
        <w:t xml:space="preserve"> </w:t>
      </w:r>
      <w:r w:rsidR="00CB3515">
        <w:t xml:space="preserve"> vom Veranstalter</w:t>
      </w:r>
      <w:r w:rsidR="00FA293D">
        <w:t xml:space="preserve">, </w:t>
      </w:r>
      <w:r w:rsidR="00B946AC">
        <w:t>Sondervereinspreise</w:t>
      </w:r>
      <w:r w:rsidR="00624E5E">
        <w:t xml:space="preserve"> vom SV</w:t>
      </w:r>
      <w:r w:rsidR="00FA293D">
        <w:t xml:space="preserve"> und gestiftete Preise</w:t>
      </w:r>
      <w:r w:rsidR="00624E5E">
        <w:t xml:space="preserve"> von den Ausstellern</w:t>
      </w:r>
      <w:r w:rsidR="00B946AC">
        <w:t xml:space="preserve">  vergeben. </w:t>
      </w:r>
    </w:p>
    <w:p w:rsidR="00B42E14" w:rsidRDefault="00B42E14">
      <w:r>
        <w:t xml:space="preserve">        </w:t>
      </w:r>
      <w:r w:rsidR="00F06188">
        <w:t xml:space="preserve">             Das Standgeld beträ</w:t>
      </w:r>
      <w:r>
        <w:t xml:space="preserve">gt :            Einzeltier       </w:t>
      </w:r>
      <w:r w:rsidR="00624E5E">
        <w:t>5,0</w:t>
      </w:r>
      <w:r w:rsidR="00584925">
        <w:t>0</w:t>
      </w:r>
      <w:r>
        <w:t xml:space="preserve"> €  </w:t>
      </w:r>
      <w:r w:rsidR="009A0195">
        <w:t xml:space="preserve"> </w:t>
      </w:r>
    </w:p>
    <w:p w:rsidR="00B42E14" w:rsidRDefault="00B42E14">
      <w:r>
        <w:t xml:space="preserve">                                                                         Katalog        3,00 €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 </w:t>
      </w:r>
      <w:r w:rsidR="00694F27">
        <w:t>6</w:t>
      </w:r>
      <w:r>
        <w:t xml:space="preserve">,00 € </w:t>
      </w:r>
      <w:r w:rsidR="004001FC">
        <w:t xml:space="preserve"> (mit </w:t>
      </w:r>
      <w:r w:rsidR="007C7C7A">
        <w:t>Dauerkarte</w:t>
      </w:r>
      <w:r w:rsidR="004001FC">
        <w:t>)</w:t>
      </w:r>
    </w:p>
    <w:p w:rsidR="007776E4" w:rsidRDefault="007776E4"/>
    <w:p w:rsidR="00BD18B2" w:rsidRPr="0032049C" w:rsidRDefault="00BD18B2" w:rsidP="0032049C">
      <w:pPr>
        <w:jc w:val="center"/>
        <w:rPr>
          <w:b/>
          <w:sz w:val="32"/>
          <w:szCs w:val="32"/>
        </w:rPr>
      </w:pPr>
      <w:r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  <w:r w:rsidR="001A199A">
        <w:rPr>
          <w:b/>
          <w:sz w:val="32"/>
          <w:szCs w:val="32"/>
        </w:rPr>
        <w:t>.</w:t>
      </w:r>
    </w:p>
    <w:p w:rsidR="00F54A05" w:rsidRPr="001A199A" w:rsidRDefault="00B42E14" w:rsidP="001A199A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C65782" w:rsidRDefault="00C65782"/>
    <w:p w:rsidR="00B42E14" w:rsidRDefault="00B42E14">
      <w:r>
        <w:t xml:space="preserve">Ich bestelle hiermit Übernachtung für  </w:t>
      </w:r>
      <w:proofErr w:type="spellStart"/>
      <w:r>
        <w:t>Zfr</w:t>
      </w:r>
      <w:proofErr w:type="spellEnd"/>
      <w:r>
        <w:t>. ....................................................</w:t>
      </w:r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B42E14" w:rsidRDefault="00B42E14">
      <w:pPr>
        <w:jc w:val="center"/>
      </w:pPr>
    </w:p>
    <w:p w:rsidR="00B42E14" w:rsidRDefault="00B42E14">
      <w:r>
        <w:t xml:space="preserve">Freitag        </w:t>
      </w:r>
      <w:r w:rsidR="00624E5E">
        <w:t>13</w:t>
      </w:r>
      <w:r w:rsidR="00584925">
        <w:t>.1</w:t>
      </w:r>
      <w:r w:rsidR="00624E5E">
        <w:t>0</w:t>
      </w:r>
      <w:r w:rsidR="00584925">
        <w:t>.20</w:t>
      </w:r>
      <w:r w:rsidR="009A0195">
        <w:t>2</w:t>
      </w:r>
      <w:r w:rsidR="00624E5E">
        <w:t>3</w:t>
      </w:r>
      <w:r>
        <w:t xml:space="preserve">      ...............  Personen       Einbett- /  Zweibettzimmer</w:t>
      </w:r>
    </w:p>
    <w:p w:rsidR="00B42E14" w:rsidRDefault="00B42E14">
      <w:r>
        <w:t xml:space="preserve">Samstag      </w:t>
      </w:r>
      <w:r w:rsidR="00624E5E">
        <w:t>14</w:t>
      </w:r>
      <w:r w:rsidR="00584925">
        <w:t>.1</w:t>
      </w:r>
      <w:r w:rsidR="00624E5E">
        <w:t>0</w:t>
      </w:r>
      <w:r w:rsidR="00970341">
        <w:t>.20</w:t>
      </w:r>
      <w:r w:rsidR="001764B1">
        <w:t>2</w:t>
      </w:r>
      <w:r w:rsidR="00624E5E">
        <w:t>3</w:t>
      </w:r>
      <w:r>
        <w:t xml:space="preserve">    ...............    Personen       Einbett- / 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5C464A">
        <w:t>7</w:t>
      </w:r>
      <w:r w:rsidR="00624E5E">
        <w:t>3</w:t>
      </w:r>
      <w:r w:rsidR="008D5609">
        <w:t xml:space="preserve">,00 €    Zweibettzimmer </w:t>
      </w:r>
      <w:r w:rsidR="005C464A">
        <w:t>9</w:t>
      </w:r>
      <w:r w:rsidR="00624E5E">
        <w:t>8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40E2A"/>
    <w:rsid w:val="000607E0"/>
    <w:rsid w:val="00062317"/>
    <w:rsid w:val="00083C28"/>
    <w:rsid w:val="00091295"/>
    <w:rsid w:val="000C6DAE"/>
    <w:rsid w:val="000E44B3"/>
    <w:rsid w:val="00137422"/>
    <w:rsid w:val="0014006A"/>
    <w:rsid w:val="001473B0"/>
    <w:rsid w:val="001764B1"/>
    <w:rsid w:val="001A199A"/>
    <w:rsid w:val="001A39DE"/>
    <w:rsid w:val="001B7BAE"/>
    <w:rsid w:val="001C62EA"/>
    <w:rsid w:val="001C63CE"/>
    <w:rsid w:val="001D5147"/>
    <w:rsid w:val="002130A5"/>
    <w:rsid w:val="00240402"/>
    <w:rsid w:val="00260D5F"/>
    <w:rsid w:val="0029033C"/>
    <w:rsid w:val="002A3A14"/>
    <w:rsid w:val="002A3A53"/>
    <w:rsid w:val="002B5C0C"/>
    <w:rsid w:val="0032049C"/>
    <w:rsid w:val="00331C7B"/>
    <w:rsid w:val="003454D3"/>
    <w:rsid w:val="00375B21"/>
    <w:rsid w:val="003B4B45"/>
    <w:rsid w:val="003D3D44"/>
    <w:rsid w:val="003D6CF7"/>
    <w:rsid w:val="003E7857"/>
    <w:rsid w:val="004001FC"/>
    <w:rsid w:val="00403A49"/>
    <w:rsid w:val="004373A2"/>
    <w:rsid w:val="00447DEF"/>
    <w:rsid w:val="004657D9"/>
    <w:rsid w:val="00476A8E"/>
    <w:rsid w:val="0049170F"/>
    <w:rsid w:val="004B6FA4"/>
    <w:rsid w:val="004C145B"/>
    <w:rsid w:val="004C4AF1"/>
    <w:rsid w:val="005061AE"/>
    <w:rsid w:val="00562022"/>
    <w:rsid w:val="00564798"/>
    <w:rsid w:val="00575A27"/>
    <w:rsid w:val="00584925"/>
    <w:rsid w:val="005C4476"/>
    <w:rsid w:val="005C464A"/>
    <w:rsid w:val="005C7D0D"/>
    <w:rsid w:val="005E39F6"/>
    <w:rsid w:val="006003AE"/>
    <w:rsid w:val="00600B24"/>
    <w:rsid w:val="00624E5E"/>
    <w:rsid w:val="00627DE2"/>
    <w:rsid w:val="00636178"/>
    <w:rsid w:val="006616E0"/>
    <w:rsid w:val="0066305A"/>
    <w:rsid w:val="0067636D"/>
    <w:rsid w:val="00694F27"/>
    <w:rsid w:val="006B1DEA"/>
    <w:rsid w:val="006F116D"/>
    <w:rsid w:val="00711DFF"/>
    <w:rsid w:val="007743EC"/>
    <w:rsid w:val="007776E4"/>
    <w:rsid w:val="007A0491"/>
    <w:rsid w:val="007B13C5"/>
    <w:rsid w:val="007C7C7A"/>
    <w:rsid w:val="007E04A7"/>
    <w:rsid w:val="007E37D8"/>
    <w:rsid w:val="00802F97"/>
    <w:rsid w:val="00806061"/>
    <w:rsid w:val="00821536"/>
    <w:rsid w:val="00825D7A"/>
    <w:rsid w:val="00830D29"/>
    <w:rsid w:val="00880C34"/>
    <w:rsid w:val="008C35A8"/>
    <w:rsid w:val="008C3677"/>
    <w:rsid w:val="008D5484"/>
    <w:rsid w:val="008D5609"/>
    <w:rsid w:val="008D6269"/>
    <w:rsid w:val="008F6A48"/>
    <w:rsid w:val="009332E2"/>
    <w:rsid w:val="00966303"/>
    <w:rsid w:val="00970341"/>
    <w:rsid w:val="009A0195"/>
    <w:rsid w:val="009D0E3B"/>
    <w:rsid w:val="00A026B9"/>
    <w:rsid w:val="00A06A8C"/>
    <w:rsid w:val="00A10B24"/>
    <w:rsid w:val="00A12815"/>
    <w:rsid w:val="00A2285D"/>
    <w:rsid w:val="00A52A01"/>
    <w:rsid w:val="00A63484"/>
    <w:rsid w:val="00A7111B"/>
    <w:rsid w:val="00A7598E"/>
    <w:rsid w:val="00AD5FF0"/>
    <w:rsid w:val="00AF3781"/>
    <w:rsid w:val="00B028D6"/>
    <w:rsid w:val="00B42E14"/>
    <w:rsid w:val="00B946AC"/>
    <w:rsid w:val="00BC5276"/>
    <w:rsid w:val="00BD18B2"/>
    <w:rsid w:val="00BD7C41"/>
    <w:rsid w:val="00C02682"/>
    <w:rsid w:val="00C028EE"/>
    <w:rsid w:val="00C160E0"/>
    <w:rsid w:val="00C27480"/>
    <w:rsid w:val="00C3087B"/>
    <w:rsid w:val="00C37254"/>
    <w:rsid w:val="00C65782"/>
    <w:rsid w:val="00C67CAE"/>
    <w:rsid w:val="00CB0AA7"/>
    <w:rsid w:val="00CB3515"/>
    <w:rsid w:val="00CB5822"/>
    <w:rsid w:val="00CE4A4A"/>
    <w:rsid w:val="00D25791"/>
    <w:rsid w:val="00DB0AE0"/>
    <w:rsid w:val="00DB27FB"/>
    <w:rsid w:val="00DD46EC"/>
    <w:rsid w:val="00DD4B51"/>
    <w:rsid w:val="00DE643B"/>
    <w:rsid w:val="00DF2281"/>
    <w:rsid w:val="00E24E2A"/>
    <w:rsid w:val="00E3688C"/>
    <w:rsid w:val="00E81F52"/>
    <w:rsid w:val="00EA3CC2"/>
    <w:rsid w:val="00F06188"/>
    <w:rsid w:val="00F12780"/>
    <w:rsid w:val="00F2024C"/>
    <w:rsid w:val="00F32E5A"/>
    <w:rsid w:val="00F54A05"/>
    <w:rsid w:val="00F75FA1"/>
    <w:rsid w:val="00F9569D"/>
    <w:rsid w:val="00FA293D"/>
    <w:rsid w:val="00F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v-schneider@web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83D3-3652-4EDE-846C-2932964E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3924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2</cp:revision>
  <cp:lastPrinted>2023-02-23T19:32:00Z</cp:lastPrinted>
  <dcterms:created xsi:type="dcterms:W3CDTF">2023-03-31T18:38:00Z</dcterms:created>
  <dcterms:modified xsi:type="dcterms:W3CDTF">2023-03-31T18:38:00Z</dcterms:modified>
</cp:coreProperties>
</file>